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48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</w:tblGrid>
      <w:tr w14:paraId="046A5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4" w:type="dxa"/>
            <w:shd w:val="clear" w:color="auto" w:fill="auto"/>
          </w:tcPr>
          <w:p w14:paraId="01000000">
            <w:r>
              <w:t xml:space="preserve">Приложение 3 к постановлению Кокшамарской сельской администрации Звениговского муниципального района </w:t>
            </w:r>
          </w:p>
          <w:p w14:paraId="02000000">
            <w:r>
              <w:t xml:space="preserve">Республики Марий Эл </w:t>
            </w:r>
          </w:p>
          <w:p w14:paraId="03000000">
            <w:pPr>
              <w:rPr>
                <w:rFonts w:hint="default"/>
                <w:lang w:val="ru-RU"/>
              </w:rPr>
            </w:pPr>
            <w:r>
              <w:t xml:space="preserve">от </w:t>
            </w:r>
            <w:r>
              <w:rPr>
                <w:rFonts w:hint="default"/>
                <w:lang w:val="ru-RU"/>
              </w:rPr>
              <w:t>08</w:t>
            </w:r>
            <w:bookmarkStart w:id="0" w:name="_GoBack"/>
            <w:bookmarkEnd w:id="0"/>
            <w:r>
              <w:t xml:space="preserve"> </w:t>
            </w:r>
            <w:r>
              <w:rPr>
                <w:lang w:val="ru-RU"/>
              </w:rPr>
              <w:t>сентябр</w:t>
            </w:r>
            <w:r>
              <w:t>я 202</w:t>
            </w:r>
            <w:r>
              <w:rPr>
                <w:rFonts w:hint="default"/>
                <w:lang w:val="ru-RU"/>
              </w:rPr>
              <w:t>6</w:t>
            </w:r>
            <w:r>
              <w:t xml:space="preserve"> года № </w:t>
            </w:r>
            <w:r>
              <w:rPr>
                <w:rFonts w:hint="default"/>
                <w:lang w:val="ru-RU"/>
              </w:rPr>
              <w:t>134</w:t>
            </w:r>
          </w:p>
        </w:tc>
      </w:tr>
    </w:tbl>
    <w:p w14:paraId="04000000"/>
    <w:p w14:paraId="05000000">
      <w:pPr>
        <w:jc w:val="center"/>
      </w:pPr>
    </w:p>
    <w:p w14:paraId="06000000">
      <w:pPr>
        <w:jc w:val="center"/>
      </w:pPr>
    </w:p>
    <w:p w14:paraId="07000000">
      <w:pPr>
        <w:jc w:val="center"/>
      </w:pPr>
      <w:r>
        <w:t>ФОРМА ЗАЯВКИ НА УЧАСТИЕ В АУКЦИОНЕ</w:t>
      </w:r>
    </w:p>
    <w:p w14:paraId="08000000">
      <w:pPr>
        <w:jc w:val="center"/>
      </w:pPr>
    </w:p>
    <w:p w14:paraId="09000000">
      <w:pPr>
        <w:spacing w:after="120"/>
        <w:ind w:left="4395" w:firstLine="0"/>
        <w:jc w:val="center"/>
        <w:rPr>
          <w:b/>
        </w:rPr>
      </w:pPr>
      <w:r>
        <w:rPr>
          <w:b/>
        </w:rPr>
        <w:t>ОРГАНИЗАТОРУ АУКЦИОНА</w:t>
      </w:r>
    </w:p>
    <w:p w14:paraId="0A000000">
      <w:pPr>
        <w:ind w:left="4395" w:firstLine="0"/>
        <w:jc w:val="center"/>
        <w:outlineLvl w:val="0"/>
      </w:pPr>
      <w:r>
        <w:t xml:space="preserve">Кокшамарская сельская администрация Звениговского муниципального района </w:t>
      </w:r>
    </w:p>
    <w:p w14:paraId="0B000000">
      <w:pPr>
        <w:ind w:left="4395" w:firstLine="0"/>
        <w:jc w:val="center"/>
        <w:outlineLvl w:val="0"/>
      </w:pPr>
      <w:r>
        <w:t>Республики Марий Эл</w:t>
      </w:r>
    </w:p>
    <w:p w14:paraId="0C000000">
      <w:pPr>
        <w:ind w:left="4395" w:firstLine="0"/>
        <w:jc w:val="center"/>
        <w:outlineLvl w:val="0"/>
      </w:pPr>
    </w:p>
    <w:p w14:paraId="31CF5970">
      <w:pPr>
        <w:spacing w:before="40"/>
        <w:jc w:val="center"/>
        <w:outlineLvl w:val="0"/>
        <w:rPr>
          <w:b/>
        </w:rPr>
      </w:pPr>
      <w:r>
        <w:rPr>
          <w:b/>
        </w:rPr>
        <w:t>З А Я В К А</w:t>
      </w:r>
    </w:p>
    <w:p w14:paraId="739D4F6C">
      <w:pPr>
        <w:spacing w:before="40"/>
        <w:jc w:val="center"/>
        <w:outlineLvl w:val="0"/>
        <w:rPr>
          <w:b/>
        </w:rPr>
      </w:pPr>
      <w:r>
        <w:rPr>
          <w:b/>
        </w:rPr>
        <w:t>на участие в аукционе на право заключения договора аренды земельного участка в электронной форме, назначенном на «__»  _________2026 г.</w:t>
      </w:r>
    </w:p>
    <w:p w14:paraId="6A6AEE54">
      <w:pPr>
        <w:jc w:val="center"/>
        <w:outlineLvl w:val="0"/>
        <w:rPr>
          <w:sz w:val="12"/>
          <w:szCs w:val="12"/>
        </w:rPr>
      </w:pPr>
    </w:p>
    <w:p w14:paraId="5DB3CC84">
      <w:pPr>
        <w:jc w:val="both"/>
        <w:outlineLvl w:val="0"/>
      </w:pPr>
      <w:r>
        <w:t>______________________________________________________________________________________________________________________________________________________,</w:t>
      </w:r>
    </w:p>
    <w:p w14:paraId="4C6249BB">
      <w:pPr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2DBCD56F">
      <w:pPr>
        <w:tabs>
          <w:tab w:val="right" w:pos="9355"/>
        </w:tabs>
        <w:rPr>
          <w:rFonts w:ascii="Times New Roman CYR" w:hAnsi="Times New Roman CYR"/>
        </w:rPr>
      </w:pPr>
      <w:r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579C95E2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(фамилия, имя, отчество (при наличии), должность)</w:t>
      </w:r>
    </w:p>
    <w:p w14:paraId="560ECB88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действующ____ на основании ________________________________________________,</w:t>
      </w:r>
    </w:p>
    <w:p w14:paraId="16507239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15F924BE">
      <w:pPr>
        <w:spacing w:before="120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в электронной форме (далее – аукцион), по лоту № ____, в отношении земельного участка с кадастровым номером _________________________________, общей площадью ______________ кв. м, категория земель - ___________________________________________________________</w:t>
      </w:r>
    </w:p>
    <w:p w14:paraId="614E7F76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местоположение: __</w:t>
      </w:r>
      <w:r>
        <w:rPr>
          <w:rFonts w:ascii="Times New Roman CYR" w:hAnsi="Times New Roman CYR"/>
          <w:i/>
        </w:rPr>
        <w:t>____________________</w:t>
      </w:r>
      <w:r>
        <w:rPr>
          <w:rFonts w:ascii="Times New Roman CYR" w:hAnsi="Times New Roman CYR"/>
        </w:rPr>
        <w:t>______________________________________</w:t>
      </w:r>
    </w:p>
    <w:p w14:paraId="102E9DCD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___________________________________________________________________________.</w:t>
      </w:r>
    </w:p>
    <w:p w14:paraId="3B12AA02">
      <w:pPr>
        <w:ind w:right="112"/>
        <w:contextualSpacing/>
        <w:jc w:val="both"/>
      </w:pPr>
    </w:p>
    <w:p w14:paraId="66B2DD2D">
      <w:pPr>
        <w:ind w:right="112" w:firstLine="708"/>
        <w:contextualSpacing/>
        <w:jc w:val="both"/>
      </w:pPr>
      <w:r>
        <w:t>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 (заявителей).</w:t>
      </w:r>
    </w:p>
    <w:p w14:paraId="015B2820">
      <w:pPr>
        <w:ind w:right="112" w:firstLine="708"/>
        <w:contextualSpacing/>
        <w:jc w:val="both"/>
        <w:rPr>
          <w:bCs/>
        </w:rPr>
      </w:pPr>
      <w:r>
        <w:rPr>
          <w:bCs/>
        </w:rPr>
        <w:t xml:space="preserve">Подтверждаю, что на дату подписания настоящей заявки ознакомлен 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14:paraId="59DC50EC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</w:rPr>
        <w:t>Принимая решение об участии в аукционе,</w:t>
      </w:r>
      <w:r>
        <w:rPr>
          <w:rFonts w:ascii="Times New Roman CYR" w:hAnsi="Times New Roman CYR"/>
          <w:sz w:val="16"/>
          <w:szCs w:val="16"/>
        </w:rPr>
        <w:t xml:space="preserve"> </w:t>
      </w:r>
      <w:r>
        <w:rPr>
          <w:rFonts w:ascii="Times New Roman CYR" w:hAnsi="Times New Roman CYR"/>
          <w:b/>
        </w:rPr>
        <w:t>обязуюсь:</w:t>
      </w:r>
    </w:p>
    <w:p w14:paraId="20350987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35FC1442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spacing w:val="-4"/>
        </w:rPr>
        <w:t>2) в случае признания победителем аукциона (единственным участником аукциона) подписать усиленной квалификационной электронной подписью договор аренды земельного участка в электронной форме в течение 10 (десяти) рабочих дней со дня направления Организатором аукциона проекта указанного договора.</w:t>
      </w:r>
    </w:p>
    <w:p w14:paraId="5D9B5E96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b/>
        </w:rPr>
        <w:t>уведомлен:</w:t>
      </w:r>
    </w:p>
    <w:p w14:paraId="5952604F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spacing w:val="-4"/>
        </w:rPr>
        <w:t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аукциона договора аренды земельного участка в электронной форме, обязуюсь заключить с Организатором аукциона указанный договор в течение 10 (десяти) рабочих дней со дня направления проекта указанного договора по цене, предложенной мною;</w:t>
      </w:r>
    </w:p>
    <w:p w14:paraId="1BF7245A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spacing w:val="-4"/>
        </w:rPr>
        <w:t>2) что в случае уклонения от заключения с Организатором аукциона в установленном порядке договора аренды земельного участка в электронной форме задаток, внесенный для участия в аукционе, не возвращается.</w:t>
      </w:r>
    </w:p>
    <w:p w14:paraId="1C742433">
      <w:pPr>
        <w:ind w:right="112" w:firstLine="708"/>
        <w:contextualSpacing/>
        <w:jc w:val="both"/>
        <w:rPr>
          <w:bCs/>
        </w:rPr>
      </w:pPr>
      <w:r>
        <w:rPr>
          <w:spacing w:val="-4"/>
        </w:rPr>
        <w:t>Юридический, почтовый адрес, банковские реквизиты для возврата задатка, контактный телефон заявителя -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>
        <w:rPr>
          <w:rFonts w:ascii="Times New Roman CYR" w:hAnsi="Times New Roman CYR"/>
          <w:spacing w:val="-4"/>
        </w:rPr>
        <w:t xml:space="preserve"> - гражданина):</w:t>
      </w:r>
    </w:p>
    <w:p w14:paraId="35D2914D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</w:t>
      </w:r>
    </w:p>
    <w:p w14:paraId="519DD0A6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</w:t>
      </w:r>
    </w:p>
    <w:p w14:paraId="7FD02B15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</w:t>
      </w:r>
    </w:p>
    <w:p w14:paraId="1F5C9DC2">
      <w:pPr>
        <w:jc w:val="both"/>
        <w:rPr>
          <w:rFonts w:ascii="Times New Roman CYR" w:hAnsi="Times New Roman CYR"/>
        </w:rPr>
      </w:pPr>
    </w:p>
    <w:p w14:paraId="1359C5CD">
      <w:pPr>
        <w:jc w:val="both"/>
        <w:rPr>
          <w:rFonts w:ascii="Times New Roman CYR" w:hAnsi="Times New Roman CYR"/>
          <w:b/>
          <w:bCs/>
          <w:u w:val="single"/>
        </w:rPr>
      </w:pPr>
      <w:r>
        <w:rPr>
          <w:rFonts w:ascii="Times New Roman CYR" w:hAnsi="Times New Roman CYR"/>
          <w:b/>
          <w:bCs/>
        </w:rPr>
        <w:t xml:space="preserve">      </w:t>
      </w:r>
      <w:r>
        <w:rPr>
          <w:rFonts w:ascii="Times New Roman CYR" w:hAnsi="Times New Roman CYR"/>
          <w:b/>
          <w:bCs/>
          <w:u w:val="single"/>
        </w:rPr>
        <w:t>ПРИЛОЖЕНИЯ:</w:t>
      </w:r>
    </w:p>
    <w:p w14:paraId="7557DD5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копия документа, удостоверяющего личность заявителя </w:t>
      </w:r>
      <w:r>
        <w:rPr>
          <w:b/>
          <w:bCs/>
          <w:u w:val="single"/>
        </w:rPr>
        <w:t>(для граждан)</w:t>
      </w:r>
      <w:r>
        <w:rPr>
          <w:rFonts w:ascii="Times New Roman CYR" w:hAnsi="Times New Roman CYR" w:cs="Times New Roman CYR"/>
          <w:b/>
          <w:bCs/>
          <w:u w:val="single"/>
        </w:rPr>
        <w:t>;</w:t>
      </w:r>
    </w:p>
    <w:p w14:paraId="3637331A">
      <w:pPr>
        <w:pStyle w:val="2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надлежащим образом заверенный перевод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B353D6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документ, подтверждающий внесение задатка </w:t>
      </w:r>
      <w:r>
        <w:rPr>
          <w:rFonts w:ascii="Times New Roman CYR" w:hAnsi="Times New Roman CYR" w:cs="Times New Roman CYR"/>
          <w:b/>
          <w:bCs/>
          <w:u w:val="single"/>
        </w:rPr>
        <w:t>(для всех заявителей).</w:t>
      </w:r>
    </w:p>
    <w:p w14:paraId="27030EFB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01852886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150DAD54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>
        <w:rPr>
          <w:sz w:val="22"/>
          <w:szCs w:val="22"/>
        </w:rPr>
        <w:t xml:space="preserve">Я, </w:t>
      </w:r>
      <w:r>
        <w:rPr>
          <w:sz w:val="26"/>
          <w:szCs w:val="26"/>
        </w:rPr>
        <w:t>___________________________________________________________________</w:t>
      </w:r>
    </w:p>
    <w:p w14:paraId="6C8021B1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40B9EF22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70FDD794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Адрес Претендента и его представителя</w:t>
      </w:r>
    </w:p>
    <w:p w14:paraId="2F7A3E76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___________________ __________ </w:t>
      </w:r>
      <w:r>
        <w:rPr>
          <w:sz w:val="20"/>
          <w:szCs w:val="20"/>
        </w:rPr>
        <w:t>выдан</w:t>
      </w:r>
      <w:r>
        <w:rPr>
          <w:sz w:val="28"/>
          <w:szCs w:val="20"/>
        </w:rPr>
        <w:t xml:space="preserve"> _________ _____________________</w:t>
      </w:r>
    </w:p>
    <w:p w14:paraId="777542F8">
      <w:pPr>
        <w:tabs>
          <w:tab w:val="right" w:pos="8788"/>
        </w:tabs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Документ, удостоверяющий личность       Номер документа                       Дата выдачи                       Орган, выдавший документ</w:t>
      </w:r>
    </w:p>
    <w:p w14:paraId="57E4A486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>
        <w:rPr>
          <w:sz w:val="20"/>
          <w:szCs w:val="20"/>
          <w:lang w:val="ru-RU"/>
        </w:rPr>
        <w:t>Кокшамарской</w:t>
      </w:r>
      <w:r>
        <w:rPr>
          <w:rFonts w:hint="default"/>
          <w:sz w:val="20"/>
          <w:szCs w:val="20"/>
          <w:lang w:val="ru-RU"/>
        </w:rPr>
        <w:t xml:space="preserve"> сельской</w:t>
      </w:r>
      <w:r>
        <w:rPr>
          <w:sz w:val="20"/>
          <w:szCs w:val="20"/>
        </w:rPr>
        <w:t xml:space="preserve"> администрации Звениговского муниципального района Республики Марий Эл (адрес: РМЭ, Звенигов</w:t>
      </w:r>
      <w:r>
        <w:rPr>
          <w:sz w:val="20"/>
          <w:szCs w:val="20"/>
          <w:lang w:val="ru-RU"/>
        </w:rPr>
        <w:t>ский</w:t>
      </w:r>
      <w:r>
        <w:rPr>
          <w:rFonts w:hint="default"/>
          <w:sz w:val="20"/>
          <w:szCs w:val="20"/>
          <w:lang w:val="ru-RU"/>
        </w:rPr>
        <w:t xml:space="preserve"> район, д. Кокшамары</w:t>
      </w:r>
      <w:r>
        <w:rPr>
          <w:sz w:val="20"/>
          <w:szCs w:val="20"/>
        </w:rPr>
        <w:t xml:space="preserve">, ул. </w:t>
      </w:r>
      <w:r>
        <w:rPr>
          <w:sz w:val="20"/>
          <w:szCs w:val="20"/>
          <w:lang w:val="ru-RU"/>
        </w:rPr>
        <w:t>Молодежная</w:t>
      </w:r>
      <w:r>
        <w:rPr>
          <w:sz w:val="20"/>
          <w:szCs w:val="20"/>
        </w:rPr>
        <w:t xml:space="preserve">, д. </w:t>
      </w:r>
      <w:r>
        <w:rPr>
          <w:rFonts w:hint="default"/>
          <w:sz w:val="20"/>
          <w:szCs w:val="20"/>
          <w:lang w:val="ru-RU"/>
        </w:rPr>
        <w:t>1а</w:t>
      </w:r>
      <w:r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>
        <w:rPr>
          <w:i/>
          <w:sz w:val="20"/>
          <w:szCs w:val="20"/>
        </w:rPr>
        <w:t>(ненужное зачеркнуть)</w:t>
      </w:r>
      <w:r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собственность. Данное согласие может быть мною отозвано в любое время путем направления письменного обращения.</w:t>
      </w:r>
    </w:p>
    <w:p w14:paraId="63A687A3">
      <w:pPr>
        <w:jc w:val="both"/>
        <w:rPr>
          <w:rFonts w:ascii="Times New Roman CYR" w:hAnsi="Times New Roman CYR"/>
        </w:rPr>
      </w:pPr>
    </w:p>
    <w:p w14:paraId="769749C8">
      <w:pPr>
        <w:jc w:val="both"/>
        <w:rPr>
          <w:rFonts w:ascii="Times New Roman CYR" w:hAnsi="Times New Roman CYR"/>
        </w:rPr>
      </w:pPr>
    </w:p>
    <w:p w14:paraId="066697CA">
      <w:pPr>
        <w:jc w:val="both"/>
        <w:rPr>
          <w:rFonts w:ascii="Times New Roman CYR" w:hAnsi="Times New Roman CYR"/>
        </w:rPr>
      </w:pPr>
    </w:p>
    <w:p w14:paraId="70B891ED">
      <w:pPr>
        <w:jc w:val="both"/>
      </w:pPr>
      <w:r>
        <w:t xml:space="preserve">Подпись Заявителя  </w:t>
      </w:r>
      <w:r>
        <w:tab/>
      </w:r>
      <w:r>
        <w:t xml:space="preserve">               ______________/__________________________ </w:t>
      </w:r>
      <w:r>
        <w:rPr>
          <w:sz w:val="18"/>
          <w:szCs w:val="18"/>
        </w:rPr>
        <w:t>(полномочного представителя)</w:t>
      </w:r>
      <w:r>
        <w:tab/>
      </w:r>
      <w:r>
        <w:t xml:space="preserve">                                    «____»____________202_ г.</w:t>
      </w:r>
    </w:p>
    <w:p w14:paraId="6D25706E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23BB2075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6AEA79AC">
      <w:pPr>
        <w:jc w:val="both"/>
        <w:rPr>
          <w:rFonts w:ascii="Times New Roman CYR" w:hAnsi="Times New Roman CYR"/>
        </w:rPr>
      </w:pPr>
    </w:p>
    <w:sectPr>
      <w:pgSz w:w="11906" w:h="16838"/>
      <w:pgMar w:top="1134" w:right="1134" w:bottom="1134" w:left="1701" w:header="709" w:footer="709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XO Thames">
    <w:panose1 w:val="02020603050405020304"/>
    <w:charset w:val="00"/>
    <w:family w:val="auto"/>
    <w:pitch w:val="default"/>
    <w:sig w:usb0="800006FF" w:usb1="0000285A" w:usb2="00000000" w:usb3="00000000" w:csb0="20000015" w:csb1="00000000"/>
  </w:font>
  <w:font w:name="Times New Roman CY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2505AA"/>
    <w:multiLevelType w:val="multilevel"/>
    <w:tmpl w:val="6C2505AA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42B3CB7"/>
    <w:rsid w:val="0E19007D"/>
    <w:rsid w:val="13852421"/>
    <w:rsid w:val="16E2471C"/>
    <w:rsid w:val="1B094730"/>
    <w:rsid w:val="1D9C7B3F"/>
    <w:rsid w:val="22255A8C"/>
    <w:rsid w:val="34F21F8C"/>
    <w:rsid w:val="3BE543A3"/>
    <w:rsid w:val="3F163EDF"/>
    <w:rsid w:val="45AB4794"/>
    <w:rsid w:val="561A2C36"/>
    <w:rsid w:val="573D750C"/>
    <w:rsid w:val="6DBA1B77"/>
    <w:rsid w:val="741E2C2A"/>
    <w:rsid w:val="7C8B14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Asci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</w:latentStyles>
  <w:style w:type="paragraph" w:default="1" w:styleId="1">
    <w:name w:val="Normal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4"/>
    </w:rPr>
  </w:style>
  <w:style w:type="paragraph" w:styleId="2">
    <w:name w:val="heading 1"/>
    <w:next w:val="1"/>
    <w:qFormat/>
    <w:uiPriority w:val="9"/>
    <w:pPr>
      <w:spacing w:before="120" w:after="120" w:line="264" w:lineRule="auto"/>
      <w:ind w:left="0" w:right="0" w:firstLine="0"/>
      <w:jc w:val="both"/>
      <w:outlineLvl w:val="0"/>
    </w:pPr>
    <w:rPr>
      <w:rFonts w:ascii="XO Thames" w:hAnsi="XO Thames" w:eastAsiaTheme="minorEastAsia" w:cstheme="minorBidi"/>
      <w:b/>
      <w:color w:val="000000"/>
      <w:spacing w:val="0"/>
      <w:sz w:val="32"/>
    </w:rPr>
  </w:style>
  <w:style w:type="paragraph" w:styleId="3">
    <w:name w:val="heading 2"/>
    <w:next w:val="1"/>
    <w:qFormat/>
    <w:uiPriority w:val="9"/>
    <w:pPr>
      <w:spacing w:before="120" w:after="120" w:line="264" w:lineRule="auto"/>
      <w:ind w:left="0" w:right="0" w:firstLine="0"/>
      <w:jc w:val="both"/>
      <w:outlineLvl w:val="1"/>
    </w:pPr>
    <w:rPr>
      <w:rFonts w:ascii="XO Thames" w:hAnsi="XO Thames" w:eastAsiaTheme="minorEastAsia" w:cstheme="minorBidi"/>
      <w:b/>
      <w:color w:val="000000"/>
      <w:spacing w:val="0"/>
      <w:sz w:val="28"/>
    </w:rPr>
  </w:style>
  <w:style w:type="paragraph" w:styleId="4">
    <w:name w:val="heading 3"/>
    <w:next w:val="1"/>
    <w:qFormat/>
    <w:uiPriority w:val="9"/>
    <w:pPr>
      <w:spacing w:before="120" w:after="120" w:line="264" w:lineRule="auto"/>
      <w:ind w:left="0" w:right="0" w:firstLine="0"/>
      <w:jc w:val="both"/>
      <w:outlineLvl w:val="2"/>
    </w:pPr>
    <w:rPr>
      <w:rFonts w:ascii="XO Thames" w:hAnsi="XO Thames" w:eastAsiaTheme="minorEastAsia" w:cstheme="minorBidi"/>
      <w:b/>
      <w:color w:val="000000"/>
      <w:spacing w:val="0"/>
      <w:sz w:val="26"/>
    </w:rPr>
  </w:style>
  <w:style w:type="paragraph" w:styleId="5">
    <w:name w:val="heading 4"/>
    <w:next w:val="1"/>
    <w:qFormat/>
    <w:uiPriority w:val="9"/>
    <w:pPr>
      <w:spacing w:before="120" w:after="120" w:line="264" w:lineRule="auto"/>
      <w:ind w:left="0" w:right="0" w:firstLine="0"/>
      <w:jc w:val="both"/>
      <w:outlineLvl w:val="3"/>
    </w:pPr>
    <w:rPr>
      <w:rFonts w:ascii="XO Thames" w:hAnsi="XO Thames" w:eastAsiaTheme="minorEastAsia" w:cstheme="minorBidi"/>
      <w:b/>
      <w:color w:val="000000"/>
      <w:spacing w:val="0"/>
      <w:sz w:val="24"/>
    </w:rPr>
  </w:style>
  <w:style w:type="paragraph" w:styleId="6">
    <w:name w:val="heading 5"/>
    <w:next w:val="1"/>
    <w:qFormat/>
    <w:uiPriority w:val="9"/>
    <w:pPr>
      <w:spacing w:before="120" w:after="120" w:line="264" w:lineRule="auto"/>
      <w:ind w:left="0" w:right="0" w:firstLine="0"/>
      <w:jc w:val="both"/>
      <w:outlineLvl w:val="4"/>
    </w:pPr>
    <w:rPr>
      <w:rFonts w:ascii="XO Thames" w:hAnsi="XO Thames" w:eastAsiaTheme="minorEastAsia" w:cstheme="minorBidi"/>
      <w:b/>
      <w:color w:val="000000"/>
      <w:spacing w:val="0"/>
      <w:sz w:val="22"/>
    </w:rPr>
  </w:style>
  <w:style w:type="character" w:default="1" w:styleId="7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styleId="10">
    <w:name w:val="toc 8"/>
    <w:next w:val="1"/>
    <w:qFormat/>
    <w:uiPriority w:val="39"/>
    <w:pPr>
      <w:spacing w:before="0" w:after="160" w:line="264" w:lineRule="auto"/>
      <w:ind w:left="1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1">
    <w:name w:val="toc 9"/>
    <w:next w:val="1"/>
    <w:qFormat/>
    <w:uiPriority w:val="39"/>
    <w:pPr>
      <w:spacing w:before="0" w:after="160" w:line="264" w:lineRule="auto"/>
      <w:ind w:left="1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2">
    <w:name w:val="toc 7"/>
    <w:next w:val="1"/>
    <w:qFormat/>
    <w:uiPriority w:val="39"/>
    <w:pPr>
      <w:spacing w:before="0" w:after="160" w:line="264" w:lineRule="auto"/>
      <w:ind w:left="1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3">
    <w:name w:val="toc 1"/>
    <w:next w:val="1"/>
    <w:qFormat/>
    <w:uiPriority w:val="39"/>
    <w:pPr>
      <w:spacing w:before="0" w:after="160" w:line="264" w:lineRule="auto"/>
      <w:ind w:left="0" w:right="0" w:firstLine="0"/>
      <w:jc w:val="left"/>
    </w:pPr>
    <w:rPr>
      <w:rFonts w:ascii="XO Thames" w:hAnsi="XO Thames" w:eastAsiaTheme="minorEastAsia" w:cstheme="minorBidi"/>
      <w:b/>
      <w:color w:val="000000"/>
      <w:spacing w:val="0"/>
      <w:sz w:val="28"/>
    </w:rPr>
  </w:style>
  <w:style w:type="paragraph" w:styleId="14">
    <w:name w:val="toc 6"/>
    <w:next w:val="1"/>
    <w:qFormat/>
    <w:uiPriority w:val="39"/>
    <w:pPr>
      <w:spacing w:before="0" w:after="160" w:line="264" w:lineRule="auto"/>
      <w:ind w:left="10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5">
    <w:name w:val="toc 3"/>
    <w:next w:val="1"/>
    <w:qFormat/>
    <w:uiPriority w:val="39"/>
    <w:pPr>
      <w:spacing w:before="0" w:after="160" w:line="264" w:lineRule="auto"/>
      <w:ind w:left="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6">
    <w:name w:val="toc 2"/>
    <w:next w:val="1"/>
    <w:qFormat/>
    <w:uiPriority w:val="39"/>
    <w:pPr>
      <w:spacing w:before="0" w:after="160" w:line="264" w:lineRule="auto"/>
      <w:ind w:left="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7">
    <w:name w:val="toc 4"/>
    <w:next w:val="1"/>
    <w:qFormat/>
    <w:uiPriority w:val="39"/>
    <w:pPr>
      <w:spacing w:before="0" w:after="160" w:line="264" w:lineRule="auto"/>
      <w:ind w:left="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8">
    <w:name w:val="toc 5"/>
    <w:next w:val="1"/>
    <w:qFormat/>
    <w:uiPriority w:val="39"/>
    <w:pPr>
      <w:spacing w:before="0" w:after="160" w:line="264" w:lineRule="auto"/>
      <w:ind w:left="8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9">
    <w:name w:val="Title"/>
    <w:next w:val="1"/>
    <w:qFormat/>
    <w:uiPriority w:val="10"/>
    <w:pPr>
      <w:spacing w:before="567" w:after="567" w:line="264" w:lineRule="auto"/>
      <w:ind w:left="0" w:right="0" w:firstLine="0"/>
      <w:jc w:val="center"/>
    </w:pPr>
    <w:rPr>
      <w:rFonts w:ascii="XO Thames" w:hAnsi="XO Thames" w:eastAsiaTheme="minorEastAsia" w:cstheme="minorBidi"/>
      <w:b/>
      <w:caps/>
      <w:color w:val="000000"/>
      <w:spacing w:val="0"/>
      <w:sz w:val="40"/>
    </w:rPr>
  </w:style>
  <w:style w:type="paragraph" w:styleId="20">
    <w:name w:val="Subtitle"/>
    <w:next w:val="1"/>
    <w:qFormat/>
    <w:uiPriority w:val="11"/>
    <w:pPr>
      <w:spacing w:before="0" w:after="160" w:line="264" w:lineRule="auto"/>
      <w:ind w:left="0" w:right="0" w:firstLine="0"/>
      <w:jc w:val="both"/>
    </w:pPr>
    <w:rPr>
      <w:rFonts w:ascii="XO Thames" w:hAnsi="XO Thames" w:eastAsiaTheme="minorEastAsia" w:cstheme="minorBidi"/>
      <w:i/>
      <w:color w:val="000000"/>
      <w:spacing w:val="0"/>
      <w:sz w:val="24"/>
    </w:rPr>
  </w:style>
  <w:style w:type="paragraph" w:customStyle="1" w:styleId="21">
    <w:name w:val="Обычный1"/>
    <w:link w:val="22"/>
    <w:qFormat/>
    <w:uiPriority w:val="0"/>
    <w:pPr>
      <w:spacing w:before="0" w:after="160" w:line="264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4"/>
    </w:rPr>
  </w:style>
  <w:style w:type="character" w:customStyle="1" w:styleId="22">
    <w:name w:val="Обычный11"/>
    <w:link w:val="21"/>
    <w:qFormat/>
    <w:uiPriority w:val="0"/>
    <w:rPr>
      <w:rFonts w:ascii="Times New Roman" w:hAnsi="Times New Roman"/>
      <w:sz w:val="24"/>
    </w:rPr>
  </w:style>
  <w:style w:type="paragraph" w:customStyle="1" w:styleId="23">
    <w:name w:val="Endnote"/>
    <w:link w:val="24"/>
    <w:qFormat/>
    <w:uiPriority w:val="0"/>
    <w:pPr>
      <w:spacing w:before="0" w:after="160" w:line="264" w:lineRule="auto"/>
      <w:ind w:left="0" w:right="0" w:firstLine="851"/>
      <w:jc w:val="both"/>
    </w:pPr>
    <w:rPr>
      <w:rFonts w:ascii="XO Thames" w:hAnsi="XO Thames" w:eastAsiaTheme="minorEastAsia" w:cstheme="minorBidi"/>
      <w:color w:val="000000"/>
      <w:spacing w:val="0"/>
      <w:sz w:val="22"/>
    </w:rPr>
  </w:style>
  <w:style w:type="character" w:customStyle="1" w:styleId="24">
    <w:name w:val="Endnote1"/>
    <w:link w:val="23"/>
    <w:qFormat/>
    <w:uiPriority w:val="0"/>
    <w:rPr>
      <w:rFonts w:ascii="XO Thames" w:hAnsi="XO Thames"/>
    </w:rPr>
  </w:style>
  <w:style w:type="paragraph" w:customStyle="1" w:styleId="25">
    <w:name w:val="TextBoldCenter"/>
    <w:basedOn w:val="1"/>
    <w:link w:val="26"/>
    <w:qFormat/>
    <w:uiPriority w:val="0"/>
    <w:pPr>
      <w:spacing w:before="283"/>
      <w:jc w:val="center"/>
    </w:pPr>
    <w:rPr>
      <w:b/>
      <w:sz w:val="26"/>
    </w:rPr>
  </w:style>
  <w:style w:type="character" w:customStyle="1" w:styleId="26">
    <w:name w:val="TextBoldCenter1"/>
    <w:link w:val="25"/>
    <w:qFormat/>
    <w:uiPriority w:val="0"/>
    <w:rPr>
      <w:b/>
      <w:sz w:val="26"/>
    </w:rPr>
  </w:style>
  <w:style w:type="paragraph" w:customStyle="1" w:styleId="27">
    <w:name w:val="ConsPlusNormal"/>
    <w:link w:val="28"/>
    <w:qFormat/>
    <w:uiPriority w:val="0"/>
    <w:pPr>
      <w:widowControl w:val="0"/>
      <w:spacing w:before="0" w:after="0" w:line="240" w:lineRule="auto"/>
      <w:ind w:left="0" w:right="0" w:firstLine="720"/>
      <w:jc w:val="left"/>
    </w:pPr>
    <w:rPr>
      <w:rFonts w:ascii="Arial" w:hAnsi="Arial" w:eastAsiaTheme="minorEastAsia" w:cstheme="minorBidi"/>
      <w:color w:val="000000"/>
      <w:spacing w:val="0"/>
      <w:sz w:val="20"/>
    </w:rPr>
  </w:style>
  <w:style w:type="character" w:customStyle="1" w:styleId="28">
    <w:name w:val="ConsPlusNormal1"/>
    <w:link w:val="27"/>
    <w:qFormat/>
    <w:uiPriority w:val="0"/>
    <w:rPr>
      <w:rFonts w:ascii="Arial" w:hAnsi="Arial"/>
      <w:sz w:val="20"/>
    </w:rPr>
  </w:style>
  <w:style w:type="paragraph" w:customStyle="1" w:styleId="29">
    <w:name w:val="Основной шрифт абзаца1"/>
    <w:link w:val="30"/>
    <w:qFormat/>
    <w:uiPriority w:val="0"/>
    <w:pPr>
      <w:spacing w:before="0" w:after="160" w:line="264" w:lineRule="auto"/>
      <w:ind w:left="0" w:right="0" w:firstLine="0"/>
      <w:jc w:val="left"/>
    </w:pPr>
    <w:rPr>
      <w:rFonts w:asciiTheme="minorAscii" w:hAnsiTheme="minorHAnsi" w:eastAsiaTheme="minorEastAsia" w:cstheme="minorBidi"/>
      <w:color w:val="000000"/>
      <w:spacing w:val="0"/>
      <w:sz w:val="22"/>
    </w:rPr>
  </w:style>
  <w:style w:type="character" w:customStyle="1" w:styleId="30">
    <w:name w:val="Основной шрифт абзаца11"/>
    <w:link w:val="29"/>
    <w:qFormat/>
    <w:uiPriority w:val="0"/>
  </w:style>
  <w:style w:type="paragraph" w:customStyle="1" w:styleId="31">
    <w:name w:val="Знак сноски1"/>
    <w:basedOn w:val="29"/>
    <w:link w:val="32"/>
    <w:qFormat/>
    <w:uiPriority w:val="0"/>
    <w:rPr>
      <w:vertAlign w:val="superscript"/>
    </w:rPr>
  </w:style>
  <w:style w:type="character" w:customStyle="1" w:styleId="32">
    <w:name w:val="Знак сноски11"/>
    <w:basedOn w:val="30"/>
    <w:link w:val="31"/>
    <w:qFormat/>
    <w:uiPriority w:val="0"/>
    <w:rPr>
      <w:vertAlign w:val="superscript"/>
    </w:rPr>
  </w:style>
  <w:style w:type="paragraph" w:customStyle="1" w:styleId="33">
    <w:name w:val="Footnote"/>
    <w:basedOn w:val="1"/>
    <w:link w:val="34"/>
    <w:qFormat/>
    <w:uiPriority w:val="0"/>
    <w:rPr>
      <w:sz w:val="20"/>
    </w:rPr>
  </w:style>
  <w:style w:type="character" w:customStyle="1" w:styleId="34">
    <w:name w:val="Footnote1"/>
    <w:link w:val="33"/>
    <w:qFormat/>
    <w:uiPriority w:val="0"/>
    <w:rPr>
      <w:sz w:val="20"/>
    </w:rPr>
  </w:style>
  <w:style w:type="paragraph" w:customStyle="1" w:styleId="35">
    <w:name w:val="Гиперссылка1"/>
    <w:link w:val="36"/>
    <w:qFormat/>
    <w:uiPriority w:val="0"/>
    <w:pPr>
      <w:spacing w:before="0" w:after="160" w:line="264" w:lineRule="auto"/>
      <w:ind w:left="0" w:right="0" w:firstLine="0"/>
      <w:jc w:val="left"/>
    </w:pPr>
    <w:rPr>
      <w:rFonts w:asciiTheme="minorAscii" w:hAnsiTheme="minorHAnsi" w:eastAsiaTheme="minorEastAsia" w:cstheme="minorBidi"/>
      <w:color w:val="0000FF"/>
      <w:spacing w:val="0"/>
      <w:sz w:val="22"/>
      <w:u w:val="single"/>
    </w:rPr>
  </w:style>
  <w:style w:type="character" w:customStyle="1" w:styleId="36">
    <w:name w:val="Гиперссылка11"/>
    <w:link w:val="35"/>
    <w:qFormat/>
    <w:uiPriority w:val="0"/>
    <w:rPr>
      <w:color w:val="0000FF"/>
      <w:u w:val="single"/>
    </w:rPr>
  </w:style>
  <w:style w:type="paragraph" w:customStyle="1" w:styleId="37">
    <w:name w:val="Header and Footer"/>
    <w:link w:val="38"/>
    <w:qFormat/>
    <w:uiPriority w:val="0"/>
    <w:pPr>
      <w:spacing w:before="0" w:after="160" w:line="240" w:lineRule="auto"/>
      <w:ind w:left="0" w:right="0" w:firstLine="0"/>
      <w:jc w:val="both"/>
    </w:pPr>
    <w:rPr>
      <w:rFonts w:ascii="XO Thames" w:hAnsi="XO Thames" w:eastAsiaTheme="minorEastAsia" w:cstheme="minorBidi"/>
      <w:color w:val="000000"/>
      <w:spacing w:val="0"/>
      <w:sz w:val="28"/>
    </w:rPr>
  </w:style>
  <w:style w:type="character" w:customStyle="1" w:styleId="38">
    <w:name w:val="Header and Footer1"/>
    <w:link w:val="37"/>
    <w:qFormat/>
    <w:uiPriority w:val="0"/>
    <w:rPr>
      <w:rFonts w:ascii="XO Thames" w:hAnsi="XO Thames"/>
      <w:sz w:val="28"/>
    </w:rPr>
  </w:style>
  <w:style w:type="paragraph" w:customStyle="1" w:styleId="39">
    <w:name w:val="Знак"/>
    <w:basedOn w:val="1"/>
    <w:link w:val="40"/>
    <w:qFormat/>
    <w:uiPriority w:val="0"/>
    <w:pPr>
      <w:spacing w:after="160" w:line="240" w:lineRule="exact"/>
    </w:pPr>
    <w:rPr>
      <w:sz w:val="20"/>
    </w:rPr>
  </w:style>
  <w:style w:type="character" w:customStyle="1" w:styleId="40">
    <w:name w:val="Знак1"/>
    <w:link w:val="39"/>
    <w:qFormat/>
    <w:uiPriority w:val="0"/>
    <w:rPr>
      <w:sz w:val="20"/>
    </w:rPr>
  </w:style>
  <w:style w:type="paragraph" w:customStyle="1" w:styleId="41">
    <w:name w:val="Заголовок 1 Знак"/>
    <w:link w:val="42"/>
    <w:qFormat/>
    <w:uiPriority w:val="0"/>
    <w:pPr>
      <w:spacing w:before="0" w:after="160" w:line="264" w:lineRule="auto"/>
      <w:ind w:left="0" w:right="0" w:firstLine="0"/>
      <w:jc w:val="left"/>
    </w:pPr>
    <w:rPr>
      <w:rFonts w:ascii="XO Thames" w:hAnsi="XO Thames" w:eastAsiaTheme="minorEastAsia" w:cstheme="minorBidi"/>
      <w:b/>
      <w:color w:val="000000"/>
      <w:spacing w:val="0"/>
      <w:sz w:val="32"/>
    </w:rPr>
  </w:style>
  <w:style w:type="character" w:customStyle="1" w:styleId="42">
    <w:name w:val="Заголовок 1 Знак1"/>
    <w:link w:val="41"/>
    <w:qFormat/>
    <w:uiPriority w:val="0"/>
    <w:rPr>
      <w:rFonts w:ascii="XO Thames" w:hAnsi="XO Thames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5271</Characters>
  <TotalTime>2</TotalTime>
  <ScaleCrop>false</ScaleCrop>
  <LinksUpToDate>false</LinksUpToDate>
  <CharactersWithSpaces>6135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2025-10-30T08:40:00Z</dcterms:created>
  <dc:creator>user_01</dc:creator>
  <cp:lastModifiedBy>user_01</cp:lastModifiedBy>
  <cp:lastPrinted>2026-09-08T13:26:40Z</cp:lastPrinted>
  <dcterms:modified xsi:type="dcterms:W3CDTF">2026-09-08T13:27:23Z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0671D5BC5767479192CDA6B8ADC70B57_12</vt:lpwstr>
  </property>
  <property fmtid="{D5CDD505-2E9C-101B-9397-08002B2CF9AE}" pid="4" name="KSOTemplateDocerSaveRecord">
    <vt:lpwstr>eyJoZGlkIjoiM2E4NDQyMGM5NmEzZTQxZDFlODQzYzJmMTNkN2UwOTUifQ==</vt:lpwstr>
  </property>
</Properties>
</file>